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EA" w:rsidRPr="00BF068C" w:rsidRDefault="00E824A1" w:rsidP="00E824A1">
      <w:pPr>
        <w:pBdr>
          <w:bottom w:val="single" w:sz="4" w:space="1" w:color="auto"/>
        </w:pBdr>
        <w:jc w:val="center"/>
        <w:rPr>
          <w:b/>
          <w:sz w:val="28"/>
        </w:rPr>
      </w:pPr>
      <w:r w:rsidRPr="00BF068C">
        <w:rPr>
          <w:b/>
          <w:noProof/>
          <w:sz w:val="28"/>
        </w:rPr>
        <w:drawing>
          <wp:anchor distT="0" distB="0" distL="114300" distR="114300" simplePos="0" relativeHeight="251658240" behindDoc="0" locked="0" layoutInCell="1" allowOverlap="1" wp14:anchorId="0DF75E9F" wp14:editId="65F5A046">
            <wp:simplePos x="0" y="0"/>
            <wp:positionH relativeFrom="margin">
              <wp:align>left</wp:align>
            </wp:positionH>
            <wp:positionV relativeFrom="paragraph">
              <wp:posOffset>3810</wp:posOffset>
            </wp:positionV>
            <wp:extent cx="1617980" cy="2710815"/>
            <wp:effectExtent l="19050" t="19050" r="20320" b="13335"/>
            <wp:wrapSquare wrapText="bothSides"/>
            <wp:docPr id="2" name="Picture 2" descr="Safe Homes, Smart Pa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 Homes, Smart Parties"/>
                    <pic:cNvPicPr>
                      <a:picLocks noChangeAspect="1" noChangeArrowheads="1"/>
                    </pic:cNvPicPr>
                  </pic:nvPicPr>
                  <pic:blipFill rotWithShape="1">
                    <a:blip r:embed="rId5">
                      <a:extLst>
                        <a:ext uri="{28A0092B-C50C-407E-A947-70E740481C1C}">
                          <a14:useLocalDpi xmlns:a14="http://schemas.microsoft.com/office/drawing/2010/main" val="0"/>
                        </a:ext>
                      </a:extLst>
                    </a:blip>
                    <a:srcRect b="6374"/>
                    <a:stretch/>
                  </pic:blipFill>
                  <pic:spPr bwMode="auto">
                    <a:xfrm>
                      <a:off x="0" y="0"/>
                      <a:ext cx="1617980" cy="2710815"/>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76B7" w:rsidRPr="00BF068C">
        <w:rPr>
          <w:b/>
          <w:sz w:val="28"/>
        </w:rPr>
        <w:t xml:space="preserve">The </w:t>
      </w:r>
      <w:r w:rsidR="00B81CEA" w:rsidRPr="00BF068C">
        <w:rPr>
          <w:b/>
          <w:sz w:val="28"/>
        </w:rPr>
        <w:t>average</w:t>
      </w:r>
      <w:r w:rsidR="00F876B7" w:rsidRPr="00BF068C">
        <w:rPr>
          <w:b/>
          <w:sz w:val="28"/>
        </w:rPr>
        <w:t xml:space="preserve"> age at which children begin drinking is</w:t>
      </w:r>
      <w:r w:rsidR="00B81CEA" w:rsidRPr="00BF068C">
        <w:rPr>
          <w:b/>
          <w:sz w:val="28"/>
        </w:rPr>
        <w:t xml:space="preserve"> 13</w:t>
      </w:r>
      <w:r w:rsidR="00F876B7" w:rsidRPr="00BF068C">
        <w:rPr>
          <w:b/>
          <w:sz w:val="28"/>
        </w:rPr>
        <w:t xml:space="preserve"> (</w:t>
      </w:r>
      <w:r w:rsidR="00B81CEA" w:rsidRPr="00BF068C">
        <w:rPr>
          <w:b/>
          <w:sz w:val="28"/>
        </w:rPr>
        <w:t>CAMY, 2014</w:t>
      </w:r>
      <w:r w:rsidR="00F876B7" w:rsidRPr="00BF068C">
        <w:rPr>
          <w:b/>
          <w:sz w:val="28"/>
        </w:rPr>
        <w:t xml:space="preserve">). Young people who begin drinking before age 15 </w:t>
      </w:r>
    </w:p>
    <w:p w:rsidR="00B81CEA" w:rsidRPr="00BF068C" w:rsidRDefault="00F876B7" w:rsidP="00E824A1">
      <w:pPr>
        <w:pBdr>
          <w:bottom w:val="single" w:sz="4" w:space="1" w:color="auto"/>
        </w:pBdr>
        <w:jc w:val="center"/>
        <w:rPr>
          <w:b/>
          <w:sz w:val="28"/>
        </w:rPr>
      </w:pPr>
      <w:proofErr w:type="gramStart"/>
      <w:r w:rsidRPr="00BF068C">
        <w:rPr>
          <w:b/>
          <w:sz w:val="28"/>
        </w:rPr>
        <w:t>are</w:t>
      </w:r>
      <w:proofErr w:type="gramEnd"/>
      <w:r w:rsidRPr="00BF068C">
        <w:rPr>
          <w:b/>
          <w:sz w:val="28"/>
        </w:rPr>
        <w:t xml:space="preserve"> </w:t>
      </w:r>
      <w:r w:rsidR="00706D19" w:rsidRPr="00BF068C">
        <w:rPr>
          <w:b/>
          <w:sz w:val="28"/>
        </w:rPr>
        <w:t>five</w:t>
      </w:r>
      <w:r w:rsidRPr="00BF068C">
        <w:rPr>
          <w:b/>
          <w:sz w:val="28"/>
        </w:rPr>
        <w:t xml:space="preserve"> times more likely to develop alcohol dependence </w:t>
      </w:r>
    </w:p>
    <w:p w:rsidR="00F876B7" w:rsidRPr="00BF068C" w:rsidRDefault="00F876B7" w:rsidP="00E824A1">
      <w:pPr>
        <w:pBdr>
          <w:bottom w:val="single" w:sz="4" w:space="1" w:color="auto"/>
        </w:pBdr>
        <w:jc w:val="center"/>
        <w:rPr>
          <w:sz w:val="28"/>
        </w:rPr>
      </w:pPr>
      <w:proofErr w:type="gramStart"/>
      <w:r w:rsidRPr="00BF068C">
        <w:rPr>
          <w:b/>
          <w:sz w:val="28"/>
        </w:rPr>
        <w:t>than</w:t>
      </w:r>
      <w:proofErr w:type="gramEnd"/>
      <w:r w:rsidRPr="00BF068C">
        <w:rPr>
          <w:b/>
          <w:sz w:val="28"/>
        </w:rPr>
        <w:t xml:space="preserve"> those who begin drinking </w:t>
      </w:r>
      <w:r w:rsidR="00706D19" w:rsidRPr="00BF068C">
        <w:rPr>
          <w:b/>
          <w:sz w:val="28"/>
        </w:rPr>
        <w:t>at age 21. (CAMY 2014</w:t>
      </w:r>
      <w:r w:rsidRPr="00BF068C">
        <w:rPr>
          <w:b/>
          <w:sz w:val="28"/>
        </w:rPr>
        <w:t>)</w:t>
      </w:r>
      <w:r w:rsidRPr="00BF068C">
        <w:rPr>
          <w:b/>
          <w:sz w:val="28"/>
        </w:rPr>
        <w:cr/>
      </w:r>
    </w:p>
    <w:p w:rsidR="00E824A1" w:rsidRPr="00BF068C" w:rsidRDefault="00E824A1" w:rsidP="00F876B7"/>
    <w:p w:rsidR="00F876B7" w:rsidRPr="00BF068C" w:rsidRDefault="00F876B7" w:rsidP="00E824A1">
      <w:pPr>
        <w:jc w:val="center"/>
        <w:rPr>
          <w:b/>
          <w:sz w:val="28"/>
        </w:rPr>
      </w:pPr>
      <w:r w:rsidRPr="00BF068C">
        <w:rPr>
          <w:b/>
          <w:sz w:val="28"/>
        </w:rPr>
        <w:t>WILL YOU HELP TO CHANGE THESE STASTISTICS?</w:t>
      </w:r>
    </w:p>
    <w:p w:rsidR="00E824A1" w:rsidRPr="00BF068C" w:rsidRDefault="00E824A1" w:rsidP="00F876B7"/>
    <w:p w:rsidR="00F876B7" w:rsidRPr="00BF068C" w:rsidRDefault="00F876B7" w:rsidP="00F876B7">
      <w:pPr>
        <w:rPr>
          <w:sz w:val="28"/>
        </w:rPr>
      </w:pPr>
      <w:r w:rsidRPr="00BF068C">
        <w:rPr>
          <w:sz w:val="28"/>
        </w:rPr>
        <w:t xml:space="preserve">Safe Homes Safe Parties Campaign® </w:t>
      </w:r>
      <w:proofErr w:type="gramStart"/>
      <w:r w:rsidRPr="00BF068C">
        <w:rPr>
          <w:sz w:val="28"/>
        </w:rPr>
        <w:t>An</w:t>
      </w:r>
      <w:proofErr w:type="gramEnd"/>
      <w:r w:rsidRPr="00BF068C">
        <w:rPr>
          <w:sz w:val="28"/>
        </w:rPr>
        <w:t xml:space="preserve"> initiative developed by Informed Families/The Florida Family Partnership and implemented by parents of</w:t>
      </w:r>
      <w:r w:rsidR="00E824A1" w:rsidRPr="00BF068C">
        <w:rPr>
          <w:sz w:val="28"/>
        </w:rPr>
        <w:t xml:space="preserve"> teens and pre-teens to ensure </w:t>
      </w:r>
      <w:r w:rsidRPr="00BF068C">
        <w:rPr>
          <w:sz w:val="28"/>
        </w:rPr>
        <w:t>that drugs, alcohol and cigarettes will not be permitted at p</w:t>
      </w:r>
      <w:r w:rsidR="00E824A1" w:rsidRPr="00BF068C">
        <w:rPr>
          <w:sz w:val="28"/>
        </w:rPr>
        <w:t xml:space="preserve">arties held in their homes and </w:t>
      </w:r>
      <w:r w:rsidRPr="00BF068C">
        <w:rPr>
          <w:sz w:val="28"/>
        </w:rPr>
        <w:t>discouraged at parties in the community.</w:t>
      </w:r>
    </w:p>
    <w:p w:rsidR="00E824A1" w:rsidRPr="00BF068C" w:rsidRDefault="00E824A1" w:rsidP="00F876B7"/>
    <w:p w:rsidR="00F876B7" w:rsidRPr="00BF068C" w:rsidRDefault="00F876B7" w:rsidP="00F876B7">
      <w:r w:rsidRPr="00BF068C">
        <w:t>Parents take ownership of the program by signing a pledge that states that they will:</w:t>
      </w:r>
    </w:p>
    <w:p w:rsidR="00F876B7" w:rsidRPr="00BF068C" w:rsidRDefault="00F876B7" w:rsidP="00E824A1">
      <w:pPr>
        <w:pStyle w:val="ListParagraph"/>
        <w:numPr>
          <w:ilvl w:val="0"/>
          <w:numId w:val="4"/>
        </w:numPr>
      </w:pPr>
      <w:r w:rsidRPr="00BF068C">
        <w:t>Set guidelines.</w:t>
      </w:r>
    </w:p>
    <w:p w:rsidR="00F876B7" w:rsidRPr="00BF068C" w:rsidRDefault="00F876B7" w:rsidP="00E824A1">
      <w:pPr>
        <w:pStyle w:val="ListParagraph"/>
        <w:numPr>
          <w:ilvl w:val="0"/>
          <w:numId w:val="4"/>
        </w:numPr>
      </w:pPr>
      <w:r w:rsidRPr="00BF068C">
        <w:t>Not allow underage youth to drink alcoholic bevera</w:t>
      </w:r>
      <w:r w:rsidR="00E824A1" w:rsidRPr="00BF068C">
        <w:t xml:space="preserve">ges or use tobacco or drugs in </w:t>
      </w:r>
      <w:r w:rsidRPr="00BF068C">
        <w:t>their home or places of business.</w:t>
      </w:r>
    </w:p>
    <w:p w:rsidR="00F876B7" w:rsidRPr="00BF068C" w:rsidRDefault="00F876B7" w:rsidP="00E824A1">
      <w:pPr>
        <w:pStyle w:val="ListParagraph"/>
        <w:numPr>
          <w:ilvl w:val="0"/>
          <w:numId w:val="4"/>
        </w:numPr>
      </w:pPr>
      <w:r w:rsidRPr="00BF068C">
        <w:t>Be present at all pre-teen and teenage parties held in</w:t>
      </w:r>
      <w:r w:rsidR="00E824A1" w:rsidRPr="00BF068C">
        <w:t xml:space="preserve"> their homes to ensure that no </w:t>
      </w:r>
      <w:r w:rsidRPr="00BF068C">
        <w:t>drugs, alcohol or tobacco are present.</w:t>
      </w:r>
    </w:p>
    <w:p w:rsidR="00F876B7" w:rsidRPr="00BF068C" w:rsidRDefault="00F876B7" w:rsidP="00E824A1">
      <w:pPr>
        <w:pStyle w:val="ListParagraph"/>
        <w:numPr>
          <w:ilvl w:val="0"/>
          <w:numId w:val="4"/>
        </w:numPr>
      </w:pPr>
      <w:r w:rsidRPr="00BF068C">
        <w:t>Encourage future drug and alcohol - free activities for underage youth.</w:t>
      </w:r>
    </w:p>
    <w:p w:rsidR="00F876B7" w:rsidRPr="00BF068C" w:rsidRDefault="00F876B7" w:rsidP="00F876B7"/>
    <w:p w:rsidR="00E824A1" w:rsidRPr="00BF068C" w:rsidRDefault="00E824A1" w:rsidP="00E824A1">
      <w:pPr>
        <w:jc w:val="center"/>
        <w:rPr>
          <w:b/>
          <w:sz w:val="36"/>
        </w:rPr>
      </w:pPr>
      <w:r w:rsidRPr="00BF068C">
        <w:rPr>
          <w:b/>
          <w:sz w:val="36"/>
        </w:rPr>
        <w:t>Parents</w:t>
      </w:r>
      <w:r w:rsidR="0021324D" w:rsidRPr="00BF068C">
        <w:rPr>
          <w:b/>
          <w:sz w:val="36"/>
        </w:rPr>
        <w:t>’</w:t>
      </w:r>
      <w:r w:rsidRPr="00BF068C">
        <w:rPr>
          <w:b/>
          <w:sz w:val="36"/>
        </w:rPr>
        <w:t xml:space="preserve"> Guide to Teen Parties</w:t>
      </w:r>
    </w:p>
    <w:p w:rsidR="00F876B7" w:rsidRPr="00BF068C" w:rsidRDefault="00F876B7" w:rsidP="00F876B7"/>
    <w:p w:rsidR="00F876B7" w:rsidRPr="00BF068C" w:rsidRDefault="00F876B7" w:rsidP="00F876B7">
      <w:pPr>
        <w:rPr>
          <w:sz w:val="24"/>
        </w:rPr>
      </w:pPr>
      <w:r w:rsidRPr="00BF068C">
        <w:rPr>
          <w:sz w:val="24"/>
        </w:rPr>
        <w:t>There ar</w:t>
      </w:r>
      <w:r w:rsidR="00E824A1" w:rsidRPr="00BF068C">
        <w:rPr>
          <w:sz w:val="24"/>
        </w:rPr>
        <w:t xml:space="preserve">e many pressures drawing youth </w:t>
      </w:r>
      <w:r w:rsidRPr="00BF068C">
        <w:rPr>
          <w:sz w:val="24"/>
        </w:rPr>
        <w:t>to the use of</w:t>
      </w:r>
      <w:r w:rsidR="00E824A1" w:rsidRPr="00BF068C">
        <w:rPr>
          <w:sz w:val="24"/>
        </w:rPr>
        <w:t xml:space="preserve"> cigarettes, alcohol and other </w:t>
      </w:r>
      <w:r w:rsidRPr="00BF068C">
        <w:rPr>
          <w:sz w:val="24"/>
        </w:rPr>
        <w:t xml:space="preserve">harmful </w:t>
      </w:r>
      <w:r w:rsidR="00E824A1" w:rsidRPr="00BF068C">
        <w:rPr>
          <w:sz w:val="24"/>
        </w:rPr>
        <w:t xml:space="preserve">drugs. The strongest pressures </w:t>
      </w:r>
      <w:r w:rsidRPr="00BF068C">
        <w:rPr>
          <w:sz w:val="24"/>
        </w:rPr>
        <w:t>on the yo</w:t>
      </w:r>
      <w:r w:rsidR="00E824A1" w:rsidRPr="00BF068C">
        <w:rPr>
          <w:sz w:val="24"/>
        </w:rPr>
        <w:t xml:space="preserve">ung adults are social/societal </w:t>
      </w:r>
      <w:r w:rsidRPr="00BF068C">
        <w:rPr>
          <w:sz w:val="24"/>
        </w:rPr>
        <w:t>(includin</w:t>
      </w:r>
      <w:r w:rsidR="00E824A1" w:rsidRPr="00BF068C">
        <w:rPr>
          <w:sz w:val="24"/>
        </w:rPr>
        <w:t xml:space="preserve">g advertising &amp; media) and the </w:t>
      </w:r>
      <w:r w:rsidRPr="00BF068C">
        <w:rPr>
          <w:sz w:val="24"/>
        </w:rPr>
        <w:t>need for group acceptance. Ma</w:t>
      </w:r>
      <w:r w:rsidR="00E824A1" w:rsidRPr="00BF068C">
        <w:rPr>
          <w:sz w:val="24"/>
        </w:rPr>
        <w:t xml:space="preserve">ny </w:t>
      </w:r>
      <w:r w:rsidRPr="00BF068C">
        <w:rPr>
          <w:sz w:val="24"/>
        </w:rPr>
        <w:t>parents</w:t>
      </w:r>
      <w:r w:rsidR="00E824A1" w:rsidRPr="00BF068C">
        <w:rPr>
          <w:sz w:val="24"/>
        </w:rPr>
        <w:t xml:space="preserve"> and their teenagers talk about </w:t>
      </w:r>
      <w:r w:rsidRPr="00BF068C">
        <w:rPr>
          <w:sz w:val="24"/>
        </w:rPr>
        <w:t>appropriat</w:t>
      </w:r>
      <w:r w:rsidR="00E824A1" w:rsidRPr="00BF068C">
        <w:rPr>
          <w:sz w:val="24"/>
        </w:rPr>
        <w:t xml:space="preserve">e guidelines in this area, yet </w:t>
      </w:r>
      <w:r w:rsidRPr="00BF068C">
        <w:rPr>
          <w:sz w:val="24"/>
        </w:rPr>
        <w:t>continue t</w:t>
      </w:r>
      <w:r w:rsidR="00E824A1" w:rsidRPr="00BF068C">
        <w:rPr>
          <w:sz w:val="24"/>
        </w:rPr>
        <w:t xml:space="preserve">o feel helpless. Some parents, </w:t>
      </w:r>
      <w:r w:rsidRPr="00BF068C">
        <w:rPr>
          <w:sz w:val="24"/>
        </w:rPr>
        <w:t xml:space="preserve">wanting </w:t>
      </w:r>
      <w:r w:rsidR="00E824A1" w:rsidRPr="00BF068C">
        <w:rPr>
          <w:sz w:val="24"/>
        </w:rPr>
        <w:t xml:space="preserve">their teenagers to belong to a </w:t>
      </w:r>
      <w:r w:rsidRPr="00BF068C">
        <w:rPr>
          <w:sz w:val="24"/>
        </w:rPr>
        <w:t>group, ser</w:t>
      </w:r>
      <w:r w:rsidR="00E824A1" w:rsidRPr="00BF068C">
        <w:rPr>
          <w:sz w:val="24"/>
        </w:rPr>
        <w:t xml:space="preserve">ve alcohol at parties to their </w:t>
      </w:r>
      <w:r w:rsidRPr="00BF068C">
        <w:rPr>
          <w:sz w:val="24"/>
        </w:rPr>
        <w:t>teena</w:t>
      </w:r>
      <w:r w:rsidR="00E824A1" w:rsidRPr="00BF068C">
        <w:rPr>
          <w:sz w:val="24"/>
        </w:rPr>
        <w:t xml:space="preserve">gers and friends. When parents </w:t>
      </w:r>
      <w:r w:rsidRPr="00BF068C">
        <w:rPr>
          <w:sz w:val="24"/>
        </w:rPr>
        <w:t xml:space="preserve">work </w:t>
      </w:r>
      <w:r w:rsidR="00E824A1" w:rsidRPr="00BF068C">
        <w:rPr>
          <w:sz w:val="24"/>
        </w:rPr>
        <w:t xml:space="preserve">together, the pressure to serve </w:t>
      </w:r>
      <w:r w:rsidRPr="00BF068C">
        <w:rPr>
          <w:sz w:val="24"/>
        </w:rPr>
        <w:t>or allow</w:t>
      </w:r>
      <w:r w:rsidR="00E824A1" w:rsidRPr="00BF068C">
        <w:rPr>
          <w:sz w:val="24"/>
        </w:rPr>
        <w:t xml:space="preserve"> the use of illegal beverages, </w:t>
      </w:r>
      <w:r w:rsidRPr="00BF068C">
        <w:rPr>
          <w:sz w:val="24"/>
        </w:rPr>
        <w:t>t</w:t>
      </w:r>
      <w:r w:rsidR="00E824A1" w:rsidRPr="00BF068C">
        <w:rPr>
          <w:sz w:val="24"/>
        </w:rPr>
        <w:t xml:space="preserve">obacco and other drugs will be </w:t>
      </w:r>
      <w:r w:rsidRPr="00BF068C">
        <w:rPr>
          <w:sz w:val="24"/>
        </w:rPr>
        <w:t>significant</w:t>
      </w:r>
      <w:r w:rsidR="00E824A1" w:rsidRPr="00BF068C">
        <w:rPr>
          <w:sz w:val="24"/>
        </w:rPr>
        <w:t xml:space="preserve">ly reduced. Don’t fall prey to </w:t>
      </w:r>
      <w:r w:rsidRPr="00BF068C">
        <w:rPr>
          <w:sz w:val="24"/>
        </w:rPr>
        <w:t>the teen tact</w:t>
      </w:r>
      <w:r w:rsidR="00E824A1" w:rsidRPr="00BF068C">
        <w:rPr>
          <w:sz w:val="24"/>
        </w:rPr>
        <w:t xml:space="preserve">ic, “But all the other parents </w:t>
      </w:r>
      <w:r w:rsidRPr="00BF068C">
        <w:rPr>
          <w:sz w:val="24"/>
        </w:rPr>
        <w:t>let their kid</w:t>
      </w:r>
      <w:r w:rsidR="00E824A1" w:rsidRPr="00BF068C">
        <w:rPr>
          <w:sz w:val="24"/>
        </w:rPr>
        <w:t xml:space="preserve">s do it.” Review the following guidelines </w:t>
      </w:r>
      <w:r w:rsidRPr="00BF068C">
        <w:rPr>
          <w:sz w:val="24"/>
        </w:rPr>
        <w:t>and discuss them with</w:t>
      </w:r>
      <w:r w:rsidR="00E824A1" w:rsidRPr="00BF068C">
        <w:rPr>
          <w:sz w:val="24"/>
        </w:rPr>
        <w:t xml:space="preserve"> </w:t>
      </w:r>
      <w:r w:rsidRPr="00BF068C">
        <w:rPr>
          <w:sz w:val="24"/>
        </w:rPr>
        <w:t>your family and friends. Communicate what standa</w:t>
      </w:r>
      <w:r w:rsidR="00E824A1" w:rsidRPr="00BF068C">
        <w:rPr>
          <w:sz w:val="24"/>
        </w:rPr>
        <w:t xml:space="preserve">rds you expect to be followed. </w:t>
      </w:r>
      <w:r w:rsidRPr="00BF068C">
        <w:rPr>
          <w:sz w:val="24"/>
        </w:rPr>
        <w:t>Support one another within families and from family to family.</w:t>
      </w:r>
    </w:p>
    <w:p w:rsidR="00CE2251" w:rsidRPr="00BF068C" w:rsidRDefault="00CE2251" w:rsidP="00F876B7">
      <w:pPr>
        <w:rPr>
          <w:sz w:val="24"/>
        </w:rPr>
      </w:pPr>
    </w:p>
    <w:p w:rsidR="00CE2251" w:rsidRPr="00CE2251" w:rsidRDefault="00CE2251" w:rsidP="00CE2251">
      <w:pPr>
        <w:shd w:val="clear" w:color="auto" w:fill="FFFFFF"/>
        <w:spacing w:after="180"/>
        <w:rPr>
          <w:rFonts w:eastAsia="Times New Roman" w:cs="Arial"/>
          <w:color w:val="564D39"/>
          <w:sz w:val="24"/>
          <w:szCs w:val="24"/>
        </w:rPr>
      </w:pPr>
      <w:r w:rsidRPr="00BF068C">
        <w:rPr>
          <w:rFonts w:eastAsia="Times New Roman" w:cs="Arial"/>
          <w:b/>
          <w:bCs/>
          <w:color w:val="564D39"/>
          <w:sz w:val="24"/>
          <w:szCs w:val="24"/>
        </w:rPr>
        <w:t>Communication and honesty are important to keep your teen safe.</w:t>
      </w:r>
      <w:r w:rsidRPr="00CE2251">
        <w:rPr>
          <w:rFonts w:eastAsia="Times New Roman" w:cs="Arial"/>
          <w:color w:val="564D39"/>
          <w:sz w:val="24"/>
          <w:szCs w:val="24"/>
        </w:rPr>
        <w:t> Teens whose parents talk with them regularly about drugs and alcohol are 42% less likely to use substances than those whose parents don't. Tell your teens that you expect them not to use alcohol or other drugs at parties.</w:t>
      </w:r>
    </w:p>
    <w:p w:rsidR="00CE2251" w:rsidRPr="00CE2251" w:rsidRDefault="00CE2251" w:rsidP="00CE2251">
      <w:pPr>
        <w:shd w:val="clear" w:color="auto" w:fill="FFFFFF"/>
        <w:spacing w:after="180"/>
        <w:rPr>
          <w:rFonts w:eastAsia="Times New Roman" w:cs="Arial"/>
          <w:color w:val="564D39"/>
          <w:sz w:val="24"/>
          <w:szCs w:val="24"/>
        </w:rPr>
      </w:pPr>
      <w:r w:rsidRPr="00BF068C">
        <w:rPr>
          <w:rFonts w:eastAsia="Times New Roman" w:cs="Arial"/>
          <w:b/>
          <w:bCs/>
          <w:color w:val="564D39"/>
          <w:sz w:val="24"/>
          <w:szCs w:val="24"/>
        </w:rPr>
        <w:t>Parent networking is the best prevention tool to combat underage drinking.</w:t>
      </w:r>
      <w:r w:rsidRPr="00CE2251">
        <w:rPr>
          <w:rFonts w:eastAsia="Times New Roman" w:cs="Arial"/>
          <w:color w:val="564D39"/>
          <w:sz w:val="24"/>
          <w:szCs w:val="24"/>
        </w:rPr>
        <w:t> Get to know your teen's friends and their parents. If your teen is planning on going to a party, call the parents to ensure that they will be home and that they will not allow drugs or alcohol. If this is not possible, don't let your teen go.</w:t>
      </w:r>
    </w:p>
    <w:p w:rsidR="00CE2251" w:rsidRPr="00CE2251" w:rsidRDefault="00CE2251" w:rsidP="00CE2251">
      <w:pPr>
        <w:shd w:val="clear" w:color="auto" w:fill="FFFFFF"/>
        <w:spacing w:after="180"/>
        <w:rPr>
          <w:rFonts w:eastAsia="Times New Roman" w:cs="Arial"/>
          <w:color w:val="564D39"/>
          <w:sz w:val="24"/>
          <w:szCs w:val="24"/>
        </w:rPr>
      </w:pPr>
      <w:r w:rsidRPr="00BF068C">
        <w:rPr>
          <w:rFonts w:eastAsia="Times New Roman" w:cs="Arial"/>
          <w:b/>
          <w:bCs/>
          <w:color w:val="564D39"/>
          <w:sz w:val="24"/>
          <w:szCs w:val="24"/>
        </w:rPr>
        <w:t>Parents are legally responsible for anything that happens to a minor who has been served alcohol or other drugs in their home.</w:t>
      </w:r>
      <w:r w:rsidRPr="00CE2251">
        <w:rPr>
          <w:rFonts w:eastAsia="Times New Roman" w:cs="Arial"/>
          <w:color w:val="564D39"/>
          <w:sz w:val="24"/>
          <w:szCs w:val="24"/>
        </w:rPr>
        <w:t> If anyone brings alcohol or other drugs to your home, be prepared to contact their parents. And if someone comes to your home already intoxicated, make sure that they get home safely. Help your teen feel responsible for this as well.</w:t>
      </w:r>
    </w:p>
    <w:p w:rsidR="00CE2251" w:rsidRPr="00BF068C" w:rsidRDefault="00CE2251">
      <w:pPr>
        <w:rPr>
          <w:rFonts w:eastAsia="Times New Roman" w:cs="Arial"/>
          <w:b/>
          <w:bCs/>
          <w:color w:val="564D39"/>
          <w:sz w:val="24"/>
          <w:szCs w:val="24"/>
        </w:rPr>
      </w:pPr>
      <w:r w:rsidRPr="00BF068C">
        <w:rPr>
          <w:rFonts w:eastAsia="Times New Roman" w:cs="Arial"/>
          <w:b/>
          <w:bCs/>
          <w:color w:val="564D39"/>
          <w:sz w:val="24"/>
          <w:szCs w:val="24"/>
        </w:rPr>
        <w:br w:type="page"/>
      </w:r>
    </w:p>
    <w:p w:rsidR="00CE2251" w:rsidRPr="00CE2251" w:rsidRDefault="00CE2251" w:rsidP="00CE2251">
      <w:pPr>
        <w:shd w:val="clear" w:color="auto" w:fill="FFFFFF"/>
        <w:rPr>
          <w:rFonts w:eastAsia="Times New Roman" w:cs="Arial"/>
          <w:szCs w:val="24"/>
        </w:rPr>
      </w:pPr>
      <w:r w:rsidRPr="00BF068C">
        <w:rPr>
          <w:noProof/>
          <w:sz w:val="20"/>
        </w:rPr>
        <w:lastRenderedPageBreak/>
        <w:drawing>
          <wp:anchor distT="0" distB="0" distL="114300" distR="114300" simplePos="0" relativeHeight="251661312" behindDoc="0" locked="0" layoutInCell="1" allowOverlap="1" wp14:anchorId="7FFF9ABC" wp14:editId="0BE02CBD">
            <wp:simplePos x="0" y="0"/>
            <wp:positionH relativeFrom="column">
              <wp:posOffset>5105400</wp:posOffset>
            </wp:positionH>
            <wp:positionV relativeFrom="paragraph">
              <wp:posOffset>613</wp:posOffset>
            </wp:positionV>
            <wp:extent cx="1534160" cy="1023008"/>
            <wp:effectExtent l="0" t="0" r="8890" b="5715"/>
            <wp:wrapSquare wrapText="bothSides"/>
            <wp:docPr id="4" name="Picture 4" descr="http://www.prevention-partners.org/yahoo_site_admin/assets/images/PWH_Vector_Logo.4180412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evention-partners.org/yahoo_site_admin/assets/images/PWH_Vector_Logo.4180412_st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230" cy="10243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68C">
        <w:rPr>
          <w:rFonts w:eastAsia="Times New Roman" w:cs="Arial"/>
          <w:b/>
          <w:bCs/>
          <w:szCs w:val="24"/>
        </w:rPr>
        <w:t>Parents may be criminally or civilly liable if...</w:t>
      </w:r>
    </w:p>
    <w:p w:rsidR="00CE2251" w:rsidRPr="00BF068C" w:rsidRDefault="00CE2251" w:rsidP="00CE2251">
      <w:pPr>
        <w:pStyle w:val="ListParagraph"/>
        <w:numPr>
          <w:ilvl w:val="0"/>
          <w:numId w:val="12"/>
        </w:numPr>
        <w:shd w:val="clear" w:color="auto" w:fill="FFFFFF"/>
        <w:ind w:left="619"/>
        <w:rPr>
          <w:rFonts w:eastAsia="Times New Roman" w:cs="Arial"/>
          <w:sz w:val="20"/>
          <w:szCs w:val="20"/>
        </w:rPr>
      </w:pPr>
      <w:r w:rsidRPr="00BF068C">
        <w:rPr>
          <w:rFonts w:eastAsia="Times New Roman" w:cs="Arial"/>
          <w:sz w:val="20"/>
          <w:szCs w:val="20"/>
        </w:rPr>
        <w:t>Alcohol is provided to a minor at a party they have organized.</w:t>
      </w:r>
    </w:p>
    <w:p w:rsidR="00CE2251" w:rsidRPr="00BF068C" w:rsidRDefault="00CE2251" w:rsidP="00CE2251">
      <w:pPr>
        <w:pStyle w:val="ListParagraph"/>
        <w:numPr>
          <w:ilvl w:val="0"/>
          <w:numId w:val="12"/>
        </w:numPr>
        <w:shd w:val="clear" w:color="auto" w:fill="FFFFFF"/>
        <w:ind w:left="619"/>
        <w:rPr>
          <w:rFonts w:eastAsia="Times New Roman" w:cs="Arial"/>
          <w:sz w:val="20"/>
          <w:szCs w:val="20"/>
        </w:rPr>
      </w:pPr>
      <w:r w:rsidRPr="00BF068C">
        <w:rPr>
          <w:rFonts w:eastAsia="Times New Roman" w:cs="Arial"/>
          <w:sz w:val="20"/>
          <w:szCs w:val="20"/>
        </w:rPr>
        <w:t>Someone's property is damaged.</w:t>
      </w:r>
    </w:p>
    <w:p w:rsidR="00CE2251" w:rsidRPr="00BF068C" w:rsidRDefault="00CE2251" w:rsidP="00CE2251">
      <w:pPr>
        <w:pStyle w:val="ListParagraph"/>
        <w:numPr>
          <w:ilvl w:val="0"/>
          <w:numId w:val="12"/>
        </w:numPr>
        <w:shd w:val="clear" w:color="auto" w:fill="FFFFFF"/>
        <w:ind w:left="619"/>
        <w:rPr>
          <w:rFonts w:eastAsia="Times New Roman" w:cs="Arial"/>
          <w:sz w:val="20"/>
          <w:szCs w:val="20"/>
        </w:rPr>
      </w:pPr>
      <w:r w:rsidRPr="00BF068C">
        <w:rPr>
          <w:rFonts w:eastAsia="Times New Roman" w:cs="Arial"/>
          <w:sz w:val="20"/>
          <w:szCs w:val="20"/>
        </w:rPr>
        <w:t>Someone is injured.</w:t>
      </w:r>
    </w:p>
    <w:p w:rsidR="00CE2251" w:rsidRPr="00BF068C" w:rsidRDefault="00CE2251" w:rsidP="00CE2251">
      <w:pPr>
        <w:pStyle w:val="ListParagraph"/>
        <w:numPr>
          <w:ilvl w:val="0"/>
          <w:numId w:val="12"/>
        </w:numPr>
        <w:shd w:val="clear" w:color="auto" w:fill="FFFFFF"/>
        <w:ind w:left="619"/>
        <w:rPr>
          <w:rFonts w:eastAsia="Times New Roman" w:cs="Arial"/>
          <w:sz w:val="20"/>
          <w:szCs w:val="20"/>
        </w:rPr>
      </w:pPr>
      <w:r w:rsidRPr="00BF068C">
        <w:rPr>
          <w:rFonts w:eastAsia="Times New Roman" w:cs="Arial"/>
          <w:sz w:val="20"/>
          <w:szCs w:val="20"/>
        </w:rPr>
        <w:t>Someone leaves and gets into a car accident and/or injures someone else.</w:t>
      </w:r>
    </w:p>
    <w:p w:rsidR="00CE2251" w:rsidRPr="00BF068C" w:rsidRDefault="00CE2251" w:rsidP="00CE2251">
      <w:pPr>
        <w:pStyle w:val="ListParagraph"/>
        <w:numPr>
          <w:ilvl w:val="0"/>
          <w:numId w:val="12"/>
        </w:numPr>
        <w:shd w:val="clear" w:color="auto" w:fill="FFFFFF"/>
        <w:ind w:left="619"/>
        <w:rPr>
          <w:rFonts w:eastAsia="Times New Roman" w:cs="Arial"/>
          <w:sz w:val="20"/>
          <w:szCs w:val="20"/>
        </w:rPr>
      </w:pPr>
      <w:r w:rsidRPr="00BF068C">
        <w:rPr>
          <w:rFonts w:eastAsia="Times New Roman" w:cs="Arial"/>
          <w:sz w:val="20"/>
          <w:szCs w:val="20"/>
        </w:rPr>
        <w:t>Someone dies.</w:t>
      </w:r>
    </w:p>
    <w:p w:rsidR="00CE2251" w:rsidRPr="00CE2251" w:rsidRDefault="00CE2251" w:rsidP="00CE2251">
      <w:pPr>
        <w:shd w:val="clear" w:color="auto" w:fill="FFFFFF"/>
        <w:outlineLvl w:val="1"/>
        <w:rPr>
          <w:rFonts w:eastAsia="Times New Roman" w:cs="Arial"/>
          <w:b/>
          <w:bCs/>
          <w:szCs w:val="21"/>
        </w:rPr>
      </w:pPr>
      <w:r w:rsidRPr="00CE2251">
        <w:rPr>
          <w:rFonts w:eastAsia="Times New Roman" w:cs="Arial"/>
          <w:b/>
          <w:bCs/>
          <w:szCs w:val="21"/>
        </w:rPr>
        <w:t>If you are hosting a teen party...</w:t>
      </w:r>
    </w:p>
    <w:p w:rsidR="00CE2251" w:rsidRPr="00BF068C" w:rsidRDefault="00CE2251" w:rsidP="00CE2251">
      <w:pPr>
        <w:pStyle w:val="ListParagraph"/>
        <w:numPr>
          <w:ilvl w:val="0"/>
          <w:numId w:val="10"/>
        </w:numPr>
        <w:shd w:val="clear" w:color="auto" w:fill="FFFFFF"/>
        <w:rPr>
          <w:rFonts w:eastAsia="Times New Roman" w:cs="Arial"/>
          <w:sz w:val="20"/>
          <w:szCs w:val="20"/>
        </w:rPr>
      </w:pPr>
      <w:r w:rsidRPr="00BF068C">
        <w:rPr>
          <w:rFonts w:eastAsia="Times New Roman" w:cs="Arial"/>
          <w:b/>
          <w:bCs/>
          <w:sz w:val="20"/>
          <w:szCs w:val="20"/>
        </w:rPr>
        <w:t>Plan in Advance.</w:t>
      </w:r>
      <w:r w:rsidRPr="00BF068C">
        <w:rPr>
          <w:rFonts w:eastAsia="Times New Roman" w:cs="Arial"/>
          <w:sz w:val="20"/>
          <w:szCs w:val="20"/>
        </w:rPr>
        <w:t> Go over party plans with your teen. Encourage your teen to plan non-alcohol-related group activities or games.</w:t>
      </w:r>
    </w:p>
    <w:p w:rsidR="00CE2251" w:rsidRPr="00BF068C" w:rsidRDefault="00CE2251" w:rsidP="00CE2251">
      <w:pPr>
        <w:pStyle w:val="ListParagraph"/>
        <w:numPr>
          <w:ilvl w:val="0"/>
          <w:numId w:val="10"/>
        </w:numPr>
        <w:shd w:val="clear" w:color="auto" w:fill="FFFFFF"/>
        <w:rPr>
          <w:rFonts w:eastAsia="Times New Roman" w:cs="Arial"/>
          <w:sz w:val="20"/>
          <w:szCs w:val="20"/>
        </w:rPr>
      </w:pPr>
      <w:r w:rsidRPr="00BF068C">
        <w:rPr>
          <w:rFonts w:eastAsia="Times New Roman" w:cs="Arial"/>
          <w:b/>
          <w:bCs/>
          <w:sz w:val="20"/>
          <w:szCs w:val="20"/>
        </w:rPr>
        <w:t>Keep parties small.</w:t>
      </w:r>
      <w:r w:rsidRPr="00BF068C">
        <w:rPr>
          <w:rFonts w:eastAsia="Times New Roman" w:cs="Arial"/>
          <w:sz w:val="20"/>
          <w:szCs w:val="20"/>
        </w:rPr>
        <w:t> Ten to 15 teens for each adult. Make sure at least one adult is present at all times. Ask other parents to come over to help you if you need it.</w:t>
      </w:r>
    </w:p>
    <w:p w:rsidR="00CE2251" w:rsidRPr="00BF068C" w:rsidRDefault="00CE2251" w:rsidP="00CE2251">
      <w:pPr>
        <w:pStyle w:val="ListParagraph"/>
        <w:numPr>
          <w:ilvl w:val="0"/>
          <w:numId w:val="10"/>
        </w:numPr>
        <w:shd w:val="clear" w:color="auto" w:fill="FFFFFF"/>
        <w:rPr>
          <w:rFonts w:eastAsia="Times New Roman" w:cs="Arial"/>
          <w:sz w:val="20"/>
          <w:szCs w:val="20"/>
        </w:rPr>
      </w:pPr>
      <w:r w:rsidRPr="00BF068C">
        <w:rPr>
          <w:rFonts w:eastAsia="Times New Roman" w:cs="Arial"/>
          <w:b/>
          <w:bCs/>
          <w:sz w:val="20"/>
          <w:szCs w:val="20"/>
        </w:rPr>
        <w:t>Set a guest list.</w:t>
      </w:r>
      <w:r w:rsidRPr="00BF068C">
        <w:rPr>
          <w:rFonts w:eastAsia="Times New Roman" w:cs="Arial"/>
          <w:sz w:val="20"/>
          <w:szCs w:val="20"/>
        </w:rPr>
        <w:t> The party should be for invited guests only. No "crashers" allowed. This will help avoid the "open party" situation.</w:t>
      </w:r>
    </w:p>
    <w:p w:rsidR="00CE2251" w:rsidRPr="00BF068C" w:rsidRDefault="00CE2251" w:rsidP="00CE2251">
      <w:pPr>
        <w:pStyle w:val="ListParagraph"/>
        <w:numPr>
          <w:ilvl w:val="0"/>
          <w:numId w:val="10"/>
        </w:numPr>
        <w:shd w:val="clear" w:color="auto" w:fill="FFFFFF"/>
        <w:rPr>
          <w:rFonts w:eastAsia="Times New Roman" w:cs="Arial"/>
          <w:sz w:val="20"/>
          <w:szCs w:val="20"/>
        </w:rPr>
      </w:pPr>
      <w:r w:rsidRPr="00BF068C">
        <w:rPr>
          <w:rFonts w:eastAsia="Times New Roman" w:cs="Arial"/>
          <w:b/>
          <w:bCs/>
          <w:sz w:val="20"/>
          <w:szCs w:val="20"/>
        </w:rPr>
        <w:t>Set starting and ending times for the party.</w:t>
      </w:r>
      <w:r w:rsidRPr="00BF068C">
        <w:rPr>
          <w:rFonts w:eastAsia="Times New Roman" w:cs="Arial"/>
          <w:sz w:val="20"/>
          <w:szCs w:val="20"/>
        </w:rPr>
        <w:t> Check local curfew laws to determine an ending time.</w:t>
      </w:r>
    </w:p>
    <w:p w:rsidR="00CE2251" w:rsidRPr="00BF068C" w:rsidRDefault="00CE2251" w:rsidP="00CE2251">
      <w:pPr>
        <w:pStyle w:val="ListParagraph"/>
        <w:numPr>
          <w:ilvl w:val="0"/>
          <w:numId w:val="10"/>
        </w:numPr>
        <w:shd w:val="clear" w:color="auto" w:fill="FFFFFF"/>
        <w:rPr>
          <w:rFonts w:eastAsia="Times New Roman" w:cs="Arial"/>
          <w:sz w:val="20"/>
          <w:szCs w:val="20"/>
        </w:rPr>
      </w:pPr>
      <w:r w:rsidRPr="00BF068C">
        <w:rPr>
          <w:rFonts w:eastAsia="Times New Roman" w:cs="Arial"/>
          <w:b/>
          <w:bCs/>
          <w:sz w:val="20"/>
          <w:szCs w:val="20"/>
        </w:rPr>
        <w:t>Set party "rules" and your expectations.</w:t>
      </w:r>
      <w:r w:rsidRPr="00BF068C">
        <w:rPr>
          <w:rFonts w:eastAsia="Times New Roman" w:cs="Arial"/>
          <w:sz w:val="20"/>
          <w:szCs w:val="20"/>
        </w:rPr>
        <w:t> Discuss them with your teen before the party. Rules should include the following:</w:t>
      </w:r>
    </w:p>
    <w:p w:rsidR="00CE2251" w:rsidRPr="00BF068C" w:rsidRDefault="00CE2251" w:rsidP="00CE2251">
      <w:pPr>
        <w:pStyle w:val="ListParagraph"/>
        <w:numPr>
          <w:ilvl w:val="1"/>
          <w:numId w:val="10"/>
        </w:numPr>
        <w:shd w:val="clear" w:color="auto" w:fill="FFFFFF"/>
        <w:rPr>
          <w:rFonts w:eastAsia="Times New Roman" w:cs="Arial"/>
          <w:sz w:val="20"/>
          <w:szCs w:val="20"/>
        </w:rPr>
      </w:pPr>
      <w:r w:rsidRPr="00BF068C">
        <w:rPr>
          <w:rFonts w:eastAsia="Times New Roman" w:cs="Arial"/>
          <w:sz w:val="20"/>
          <w:szCs w:val="20"/>
        </w:rPr>
        <w:t>No tobacco, alcohol, or other drugs.</w:t>
      </w:r>
    </w:p>
    <w:p w:rsidR="00CE2251" w:rsidRPr="00BF068C" w:rsidRDefault="00CE2251" w:rsidP="00CE2251">
      <w:pPr>
        <w:pStyle w:val="ListParagraph"/>
        <w:numPr>
          <w:ilvl w:val="1"/>
          <w:numId w:val="10"/>
        </w:numPr>
        <w:shd w:val="clear" w:color="auto" w:fill="FFFFFF"/>
        <w:rPr>
          <w:rFonts w:eastAsia="Times New Roman" w:cs="Arial"/>
          <w:sz w:val="20"/>
          <w:szCs w:val="20"/>
        </w:rPr>
      </w:pPr>
      <w:r w:rsidRPr="00BF068C">
        <w:rPr>
          <w:rFonts w:eastAsia="Times New Roman" w:cs="Arial"/>
          <w:sz w:val="20"/>
          <w:szCs w:val="20"/>
        </w:rPr>
        <w:t>No one can leave the party and then return.</w:t>
      </w:r>
    </w:p>
    <w:p w:rsidR="00CE2251" w:rsidRPr="00BF068C" w:rsidRDefault="00CE2251" w:rsidP="00CE2251">
      <w:pPr>
        <w:pStyle w:val="ListParagraph"/>
        <w:numPr>
          <w:ilvl w:val="1"/>
          <w:numId w:val="10"/>
        </w:numPr>
        <w:shd w:val="clear" w:color="auto" w:fill="FFFFFF"/>
        <w:rPr>
          <w:rFonts w:eastAsia="Times New Roman" w:cs="Arial"/>
          <w:sz w:val="20"/>
          <w:szCs w:val="20"/>
        </w:rPr>
      </w:pPr>
      <w:r w:rsidRPr="00BF068C">
        <w:rPr>
          <w:rFonts w:eastAsia="Times New Roman" w:cs="Arial"/>
          <w:sz w:val="20"/>
          <w:szCs w:val="20"/>
        </w:rPr>
        <w:t>Lights are left on at all times.</w:t>
      </w:r>
    </w:p>
    <w:p w:rsidR="00CE2251" w:rsidRPr="00BF068C" w:rsidRDefault="00CE2251" w:rsidP="00CE2251">
      <w:pPr>
        <w:pStyle w:val="ListParagraph"/>
        <w:numPr>
          <w:ilvl w:val="1"/>
          <w:numId w:val="10"/>
        </w:numPr>
        <w:shd w:val="clear" w:color="auto" w:fill="FFFFFF"/>
        <w:rPr>
          <w:rFonts w:eastAsia="Times New Roman" w:cs="Arial"/>
          <w:sz w:val="20"/>
          <w:szCs w:val="20"/>
        </w:rPr>
      </w:pPr>
      <w:r w:rsidRPr="00BF068C">
        <w:rPr>
          <w:rFonts w:eastAsia="Times New Roman" w:cs="Arial"/>
          <w:sz w:val="20"/>
          <w:szCs w:val="20"/>
        </w:rPr>
        <w:t>Certain rooms of the house are off-limits.</w:t>
      </w:r>
    </w:p>
    <w:p w:rsidR="00CE2251" w:rsidRPr="00BF068C" w:rsidRDefault="00CE2251" w:rsidP="00CE2251">
      <w:pPr>
        <w:pStyle w:val="ListParagraph"/>
        <w:numPr>
          <w:ilvl w:val="0"/>
          <w:numId w:val="10"/>
        </w:numPr>
        <w:shd w:val="clear" w:color="auto" w:fill="FFFFFF"/>
        <w:rPr>
          <w:rFonts w:eastAsia="Times New Roman" w:cs="Arial"/>
          <w:sz w:val="20"/>
          <w:szCs w:val="20"/>
        </w:rPr>
      </w:pPr>
      <w:r w:rsidRPr="00BF068C">
        <w:rPr>
          <w:rFonts w:eastAsia="Times New Roman" w:cs="Arial"/>
          <w:b/>
          <w:bCs/>
          <w:sz w:val="20"/>
          <w:szCs w:val="20"/>
        </w:rPr>
        <w:t>Have plenty of food and non-alcoholic beverages available.</w:t>
      </w:r>
      <w:r w:rsidRPr="00BF068C">
        <w:rPr>
          <w:rFonts w:eastAsia="Times New Roman" w:cs="Arial"/>
          <w:sz w:val="20"/>
          <w:szCs w:val="20"/>
        </w:rPr>
        <w:t> Also, put your alcohol and any prescription or over-the-counter medicines in a locked cabinet.</w:t>
      </w:r>
    </w:p>
    <w:p w:rsidR="00CE2251" w:rsidRPr="00BF068C" w:rsidRDefault="00CE2251" w:rsidP="00CE2251">
      <w:pPr>
        <w:pStyle w:val="ListParagraph"/>
        <w:numPr>
          <w:ilvl w:val="0"/>
          <w:numId w:val="10"/>
        </w:numPr>
        <w:shd w:val="clear" w:color="auto" w:fill="FFFFFF"/>
        <w:rPr>
          <w:rFonts w:eastAsia="Times New Roman" w:cs="Arial"/>
          <w:sz w:val="20"/>
          <w:szCs w:val="20"/>
        </w:rPr>
      </w:pPr>
      <w:r w:rsidRPr="00BF068C">
        <w:rPr>
          <w:rFonts w:eastAsia="Times New Roman" w:cs="Arial"/>
          <w:b/>
          <w:bCs/>
          <w:sz w:val="20"/>
          <w:szCs w:val="20"/>
        </w:rPr>
        <w:t>Be there, but not square.</w:t>
      </w:r>
      <w:r w:rsidRPr="00BF068C">
        <w:rPr>
          <w:rFonts w:eastAsia="Times New Roman" w:cs="Arial"/>
          <w:sz w:val="20"/>
          <w:szCs w:val="20"/>
        </w:rPr>
        <w:t> Pick out a spot where you can see what is going on without being in the way. You can also help serve snacks and beverages.</w:t>
      </w:r>
    </w:p>
    <w:p w:rsidR="00CE2251" w:rsidRPr="00CE2251" w:rsidRDefault="00CE2251" w:rsidP="00CE2251">
      <w:pPr>
        <w:shd w:val="clear" w:color="auto" w:fill="FFFFFF"/>
        <w:outlineLvl w:val="1"/>
        <w:rPr>
          <w:rFonts w:eastAsia="Times New Roman" w:cs="Arial"/>
          <w:b/>
          <w:bCs/>
          <w:szCs w:val="21"/>
        </w:rPr>
      </w:pPr>
      <w:r w:rsidRPr="00CE2251">
        <w:rPr>
          <w:rFonts w:eastAsia="Times New Roman" w:cs="Arial"/>
          <w:b/>
          <w:bCs/>
          <w:szCs w:val="21"/>
        </w:rPr>
        <w:t xml:space="preserve">If </w:t>
      </w:r>
      <w:proofErr w:type="gramStart"/>
      <w:r w:rsidRPr="00CE2251">
        <w:rPr>
          <w:rFonts w:eastAsia="Times New Roman" w:cs="Arial"/>
          <w:b/>
          <w:bCs/>
          <w:szCs w:val="21"/>
        </w:rPr>
        <w:t>your</w:t>
      </w:r>
      <w:proofErr w:type="gramEnd"/>
      <w:r w:rsidRPr="00CE2251">
        <w:rPr>
          <w:rFonts w:eastAsia="Times New Roman" w:cs="Arial"/>
          <w:b/>
          <w:bCs/>
          <w:szCs w:val="21"/>
        </w:rPr>
        <w:t xml:space="preserve"> teen is going to a party...</w:t>
      </w:r>
    </w:p>
    <w:p w:rsidR="00CE2251" w:rsidRPr="00BF068C" w:rsidRDefault="00CE2251" w:rsidP="00CE2251">
      <w:pPr>
        <w:pStyle w:val="ListParagraph"/>
        <w:numPr>
          <w:ilvl w:val="0"/>
          <w:numId w:val="11"/>
        </w:numPr>
        <w:shd w:val="clear" w:color="auto" w:fill="FFFFFF"/>
        <w:rPr>
          <w:rFonts w:eastAsia="Times New Roman" w:cs="Arial"/>
          <w:sz w:val="20"/>
          <w:szCs w:val="20"/>
        </w:rPr>
      </w:pPr>
      <w:r w:rsidRPr="00BF068C">
        <w:rPr>
          <w:rFonts w:eastAsia="Times New Roman" w:cs="Arial"/>
          <w:b/>
          <w:bCs/>
          <w:sz w:val="20"/>
          <w:szCs w:val="20"/>
        </w:rPr>
        <w:t>Know where your teen is going and how long he will be there.</w:t>
      </w:r>
      <w:r w:rsidRPr="00BF068C">
        <w:rPr>
          <w:rFonts w:eastAsia="Times New Roman" w:cs="Arial"/>
          <w:sz w:val="20"/>
          <w:szCs w:val="20"/>
        </w:rPr>
        <w:t> Have the phone number and address of the party. Ask your teen to call you if the location of the party changes. Be sure to let your teen know where you will be during the party.</w:t>
      </w:r>
    </w:p>
    <w:p w:rsidR="00CE2251" w:rsidRPr="00BF068C" w:rsidRDefault="00CE2251" w:rsidP="00CE2251">
      <w:pPr>
        <w:pStyle w:val="ListParagraph"/>
        <w:numPr>
          <w:ilvl w:val="0"/>
          <w:numId w:val="11"/>
        </w:numPr>
        <w:shd w:val="clear" w:color="auto" w:fill="FFFFFF"/>
        <w:rPr>
          <w:rFonts w:eastAsia="Times New Roman" w:cs="Arial"/>
          <w:sz w:val="20"/>
          <w:szCs w:val="20"/>
        </w:rPr>
      </w:pPr>
      <w:r w:rsidRPr="00BF068C">
        <w:rPr>
          <w:rFonts w:eastAsia="Times New Roman" w:cs="Arial"/>
          <w:b/>
          <w:bCs/>
          <w:sz w:val="20"/>
          <w:szCs w:val="20"/>
        </w:rPr>
        <w:t>Call the parent of the party host</w:t>
      </w:r>
      <w:r w:rsidRPr="00BF068C">
        <w:rPr>
          <w:rFonts w:eastAsia="Times New Roman" w:cs="Arial"/>
          <w:sz w:val="20"/>
          <w:szCs w:val="20"/>
        </w:rPr>
        <w:t> to make sure a parent will be home the entire time and supervising the party. Make sure that tobacco, alcohol, and other drugs will not be allowed.</w:t>
      </w:r>
    </w:p>
    <w:p w:rsidR="00CE2251" w:rsidRPr="00BF068C" w:rsidRDefault="00CE2251" w:rsidP="00CE2251">
      <w:pPr>
        <w:pStyle w:val="ListParagraph"/>
        <w:numPr>
          <w:ilvl w:val="0"/>
          <w:numId w:val="11"/>
        </w:numPr>
        <w:shd w:val="clear" w:color="auto" w:fill="FFFFFF"/>
        <w:rPr>
          <w:rFonts w:eastAsia="Times New Roman" w:cs="Arial"/>
          <w:sz w:val="20"/>
          <w:szCs w:val="20"/>
        </w:rPr>
      </w:pPr>
      <w:r w:rsidRPr="00BF068C">
        <w:rPr>
          <w:rFonts w:eastAsia="Times New Roman" w:cs="Arial"/>
          <w:b/>
          <w:bCs/>
          <w:sz w:val="20"/>
          <w:szCs w:val="20"/>
        </w:rPr>
        <w:t>Talk with your teen beforehand</w:t>
      </w:r>
      <w:r w:rsidRPr="00BF068C">
        <w:rPr>
          <w:rFonts w:eastAsia="Times New Roman" w:cs="Arial"/>
          <w:sz w:val="20"/>
          <w:szCs w:val="20"/>
        </w:rPr>
        <w:t> about how to handle a situation where alcohol is available at a party.</w:t>
      </w:r>
    </w:p>
    <w:p w:rsidR="00CE2251" w:rsidRPr="00BF068C" w:rsidRDefault="00CE2251" w:rsidP="00CE2251">
      <w:pPr>
        <w:pStyle w:val="ListParagraph"/>
        <w:numPr>
          <w:ilvl w:val="0"/>
          <w:numId w:val="11"/>
        </w:numPr>
        <w:shd w:val="clear" w:color="auto" w:fill="FFFFFF"/>
        <w:rPr>
          <w:rFonts w:eastAsia="Times New Roman" w:cs="Arial"/>
          <w:sz w:val="20"/>
          <w:szCs w:val="20"/>
        </w:rPr>
      </w:pPr>
      <w:r w:rsidRPr="00BF068C">
        <w:rPr>
          <w:rFonts w:eastAsia="Times New Roman" w:cs="Arial"/>
          <w:b/>
          <w:bCs/>
          <w:sz w:val="20"/>
          <w:szCs w:val="20"/>
        </w:rPr>
        <w:t>Make sure your teen has a way to get to and from the party.</w:t>
      </w:r>
      <w:r w:rsidRPr="00BF068C">
        <w:rPr>
          <w:rFonts w:eastAsia="Times New Roman" w:cs="Arial"/>
          <w:sz w:val="20"/>
          <w:szCs w:val="20"/>
        </w:rPr>
        <w:t> Make it easy for your teen to leave a party by making it clear that he can call at any time for a ride home. Discuss why he might need to make such a call. Remind your teen NEVER to ride home with a driver who has been drinking or using other drugs.</w:t>
      </w:r>
    </w:p>
    <w:p w:rsidR="00CE2251" w:rsidRPr="00BF068C" w:rsidRDefault="00CE2251" w:rsidP="00CE2251">
      <w:pPr>
        <w:pStyle w:val="ListParagraph"/>
        <w:numPr>
          <w:ilvl w:val="0"/>
          <w:numId w:val="11"/>
        </w:numPr>
        <w:shd w:val="clear" w:color="auto" w:fill="FFFFFF"/>
        <w:rPr>
          <w:rFonts w:eastAsia="Times New Roman" w:cs="Arial"/>
          <w:sz w:val="20"/>
          <w:szCs w:val="20"/>
        </w:rPr>
      </w:pPr>
      <w:r w:rsidRPr="00BF068C">
        <w:rPr>
          <w:rFonts w:eastAsia="Times New Roman" w:cs="Arial"/>
          <w:b/>
          <w:bCs/>
          <w:sz w:val="20"/>
          <w:szCs w:val="20"/>
        </w:rPr>
        <w:t>Be up to greet your teen when he comes home.</w:t>
      </w:r>
      <w:r w:rsidRPr="00BF068C">
        <w:rPr>
          <w:rFonts w:eastAsia="Times New Roman" w:cs="Arial"/>
          <w:sz w:val="20"/>
          <w:szCs w:val="20"/>
        </w:rPr>
        <w:t> This can be a good way to check the time and talk about the evening.</w:t>
      </w:r>
    </w:p>
    <w:p w:rsidR="00CE2251" w:rsidRPr="00BF068C" w:rsidRDefault="00CE2251" w:rsidP="00CE2251">
      <w:pPr>
        <w:pStyle w:val="ListParagraph"/>
        <w:numPr>
          <w:ilvl w:val="0"/>
          <w:numId w:val="11"/>
        </w:numPr>
        <w:shd w:val="clear" w:color="auto" w:fill="FFFFFF"/>
        <w:rPr>
          <w:rFonts w:eastAsia="Times New Roman" w:cs="Arial"/>
          <w:sz w:val="20"/>
          <w:szCs w:val="20"/>
        </w:rPr>
      </w:pPr>
      <w:r w:rsidRPr="00BF068C">
        <w:rPr>
          <w:rFonts w:eastAsia="Times New Roman" w:cs="Arial"/>
          <w:sz w:val="20"/>
          <w:szCs w:val="20"/>
        </w:rPr>
        <w:t>If your teen is</w:t>
      </w:r>
      <w:r w:rsidRPr="00BF068C">
        <w:rPr>
          <w:rFonts w:eastAsia="Times New Roman" w:cs="Arial"/>
          <w:b/>
          <w:bCs/>
          <w:sz w:val="20"/>
          <w:szCs w:val="20"/>
        </w:rPr>
        <w:t> staying overnight </w:t>
      </w:r>
      <w:r w:rsidRPr="00BF068C">
        <w:rPr>
          <w:rFonts w:eastAsia="Times New Roman" w:cs="Arial"/>
          <w:sz w:val="20"/>
          <w:szCs w:val="20"/>
        </w:rPr>
        <w:t>at a friend's house after the party, verify this arrangement with the friend's parents and that they will be home.</w:t>
      </w:r>
      <w:bookmarkStart w:id="0" w:name="_GoBack"/>
      <w:bookmarkEnd w:id="0"/>
    </w:p>
    <w:p w:rsidR="00E824A1" w:rsidRPr="00BF068C" w:rsidRDefault="00CE2251" w:rsidP="00E824A1">
      <w:pPr>
        <w:tabs>
          <w:tab w:val="left" w:pos="4019"/>
        </w:tabs>
        <w:rPr>
          <w:b/>
        </w:rPr>
      </w:pPr>
      <w:r w:rsidRPr="00BF068C">
        <w:rPr>
          <w:b/>
          <w:noProof/>
        </w:rPr>
        <w:drawing>
          <wp:anchor distT="0" distB="0" distL="114300" distR="114300" simplePos="0" relativeHeight="251660288" behindDoc="0" locked="0" layoutInCell="1" allowOverlap="1" wp14:anchorId="380AC9E1" wp14:editId="10EF8B7E">
            <wp:simplePos x="0" y="0"/>
            <wp:positionH relativeFrom="margin">
              <wp:posOffset>533400</wp:posOffset>
            </wp:positionH>
            <wp:positionV relativeFrom="paragraph">
              <wp:posOffset>239395</wp:posOffset>
            </wp:positionV>
            <wp:extent cx="5794375" cy="2209800"/>
            <wp:effectExtent l="19050" t="19050" r="1587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94375" cy="22098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E6D23">
        <w:rPr>
          <w:b/>
        </w:rPr>
        <w:t>Please complete online (</w:t>
      </w:r>
      <w:r w:rsidR="001E6D23" w:rsidRPr="001E6D23">
        <w:rPr>
          <w:b/>
          <w:u w:val="single"/>
        </w:rPr>
        <w:t>http://informedfamilies.org/campaigns/safe_home/pledge/</w:t>
      </w:r>
      <w:r w:rsidR="001E6D23">
        <w:rPr>
          <w:b/>
        </w:rPr>
        <w:t>):</w:t>
      </w:r>
    </w:p>
    <w:p w:rsidR="00E824A1" w:rsidRPr="00BF068C" w:rsidRDefault="00E824A1" w:rsidP="00E824A1"/>
    <w:p w:rsidR="00E824A1" w:rsidRPr="00BF068C" w:rsidRDefault="00E824A1" w:rsidP="00E824A1"/>
    <w:p w:rsidR="00E824A1" w:rsidRPr="00BF068C" w:rsidRDefault="00E824A1" w:rsidP="00E824A1"/>
    <w:p w:rsidR="00E824A1" w:rsidRPr="00BF068C" w:rsidRDefault="00E824A1" w:rsidP="00E824A1">
      <w:pPr>
        <w:jc w:val="center"/>
        <w:rPr>
          <w:b/>
          <w:sz w:val="28"/>
        </w:rPr>
      </w:pPr>
    </w:p>
    <w:p w:rsidR="00E824A1" w:rsidRPr="00BF068C" w:rsidRDefault="00E824A1" w:rsidP="00E824A1">
      <w:pPr>
        <w:jc w:val="center"/>
        <w:rPr>
          <w:b/>
          <w:sz w:val="28"/>
        </w:rPr>
      </w:pPr>
    </w:p>
    <w:p w:rsidR="00E824A1" w:rsidRPr="00BF068C" w:rsidRDefault="00E824A1" w:rsidP="00E824A1">
      <w:pPr>
        <w:jc w:val="center"/>
        <w:rPr>
          <w:b/>
          <w:sz w:val="28"/>
        </w:rPr>
      </w:pPr>
    </w:p>
    <w:p w:rsidR="00E824A1" w:rsidRPr="00BF068C" w:rsidRDefault="00E824A1" w:rsidP="00E824A1">
      <w:pPr>
        <w:jc w:val="center"/>
        <w:rPr>
          <w:b/>
          <w:sz w:val="28"/>
        </w:rPr>
      </w:pPr>
    </w:p>
    <w:p w:rsidR="00E824A1" w:rsidRPr="00BF068C" w:rsidRDefault="00E824A1" w:rsidP="00E824A1">
      <w:pPr>
        <w:jc w:val="center"/>
        <w:rPr>
          <w:b/>
          <w:sz w:val="28"/>
        </w:rPr>
      </w:pPr>
    </w:p>
    <w:p w:rsidR="00E824A1" w:rsidRPr="00BF068C" w:rsidRDefault="00E824A1" w:rsidP="00E824A1">
      <w:pPr>
        <w:jc w:val="center"/>
        <w:rPr>
          <w:b/>
          <w:sz w:val="28"/>
        </w:rPr>
      </w:pPr>
    </w:p>
    <w:p w:rsidR="00E824A1" w:rsidRPr="00BF068C" w:rsidRDefault="00E824A1" w:rsidP="00E824A1">
      <w:pPr>
        <w:jc w:val="center"/>
        <w:rPr>
          <w:b/>
          <w:sz w:val="28"/>
        </w:rPr>
      </w:pPr>
    </w:p>
    <w:p w:rsidR="00CE2251" w:rsidRDefault="00CE2251" w:rsidP="00E824A1">
      <w:pPr>
        <w:jc w:val="center"/>
        <w:rPr>
          <w:b/>
          <w:sz w:val="28"/>
        </w:rPr>
      </w:pPr>
    </w:p>
    <w:p w:rsidR="001E6D23" w:rsidRPr="00BF068C" w:rsidRDefault="001E6D23" w:rsidP="00E824A1">
      <w:pPr>
        <w:jc w:val="center"/>
        <w:rPr>
          <w:b/>
          <w:sz w:val="28"/>
        </w:rPr>
      </w:pPr>
    </w:p>
    <w:p w:rsidR="00E824A1" w:rsidRPr="00BF068C" w:rsidRDefault="00B21B2A" w:rsidP="00CE2251">
      <w:pPr>
        <w:jc w:val="center"/>
        <w:rPr>
          <w:b/>
          <w:sz w:val="20"/>
        </w:rPr>
      </w:pPr>
      <w:r w:rsidRPr="00BF068C">
        <w:rPr>
          <w:b/>
          <w:noProof/>
          <w:sz w:val="28"/>
        </w:rPr>
        <w:drawing>
          <wp:anchor distT="0" distB="0" distL="114300" distR="114300" simplePos="0" relativeHeight="251662336" behindDoc="0" locked="0" layoutInCell="1" allowOverlap="1" wp14:anchorId="1FB89695" wp14:editId="0775A826">
            <wp:simplePos x="0" y="0"/>
            <wp:positionH relativeFrom="column">
              <wp:posOffset>4086225</wp:posOffset>
            </wp:positionH>
            <wp:positionV relativeFrom="paragraph">
              <wp:posOffset>141605</wp:posOffset>
            </wp:positionV>
            <wp:extent cx="2067560" cy="590550"/>
            <wp:effectExtent l="0" t="0" r="8890" b="0"/>
            <wp:wrapSquare wrapText="bothSides"/>
            <wp:docPr id="5" name="Picture 5" descr="\\Wusr\usr\Crit\Home-U\KludtKi\Documents\a-Dell Rapids\Connections for a Healthy Community\Photos and Logo\Connec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usr\usr\Crit\Home-U\KludtKi\Documents\a-Dell Rapids\Connections for a Healthy Community\Photos and Logo\Connection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756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24A1" w:rsidRPr="00BF068C">
        <w:rPr>
          <w:b/>
          <w:sz w:val="20"/>
        </w:rPr>
        <w:t>Dell Rapids School District and Dell Rapids St. Mary’s</w:t>
      </w:r>
    </w:p>
    <w:p w:rsidR="00E824A1" w:rsidRPr="00BF068C" w:rsidRDefault="00E824A1" w:rsidP="00CE2251">
      <w:pPr>
        <w:jc w:val="center"/>
        <w:rPr>
          <w:b/>
          <w:sz w:val="20"/>
        </w:rPr>
      </w:pPr>
      <w:r w:rsidRPr="00BF068C">
        <w:rPr>
          <w:b/>
          <w:sz w:val="20"/>
        </w:rPr>
        <w:t>Red Ribbon Celebration October 27-31, 2014</w:t>
      </w:r>
    </w:p>
    <w:p w:rsidR="00E824A1" w:rsidRPr="00BF068C" w:rsidRDefault="00E824A1" w:rsidP="00CE2251">
      <w:pPr>
        <w:jc w:val="center"/>
        <w:rPr>
          <w:b/>
          <w:sz w:val="20"/>
        </w:rPr>
      </w:pPr>
      <w:r w:rsidRPr="00BF068C">
        <w:rPr>
          <w:b/>
          <w:sz w:val="20"/>
        </w:rPr>
        <w:t xml:space="preserve">"INOK" - It's </w:t>
      </w:r>
      <w:proofErr w:type="gramStart"/>
      <w:r w:rsidRPr="00BF068C">
        <w:rPr>
          <w:b/>
          <w:sz w:val="20"/>
        </w:rPr>
        <w:t>Not</w:t>
      </w:r>
      <w:proofErr w:type="gramEnd"/>
      <w:r w:rsidRPr="00BF068C">
        <w:rPr>
          <w:b/>
          <w:sz w:val="20"/>
        </w:rPr>
        <w:t xml:space="preserve"> Okay" to use Drugs!</w:t>
      </w:r>
    </w:p>
    <w:p w:rsidR="00E824A1" w:rsidRPr="00BF068C" w:rsidRDefault="00E824A1" w:rsidP="00E824A1">
      <w:pPr>
        <w:jc w:val="center"/>
        <w:rPr>
          <w:b/>
          <w:sz w:val="28"/>
        </w:rPr>
      </w:pPr>
      <w:r w:rsidRPr="00BF068C">
        <w:rPr>
          <w:b/>
          <w:sz w:val="20"/>
        </w:rPr>
        <w:t>A Healthy Me is A Drug Free Me!</w:t>
      </w:r>
      <w:r w:rsidRPr="00BF068C">
        <w:rPr>
          <w:sz w:val="16"/>
        </w:rPr>
        <w:t xml:space="preserve"> </w:t>
      </w:r>
    </w:p>
    <w:sectPr w:rsidR="00E824A1" w:rsidRPr="00BF068C" w:rsidSect="00E824A1">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11A74"/>
    <w:multiLevelType w:val="hybridMultilevel"/>
    <w:tmpl w:val="1ADA640A"/>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17875ACB"/>
    <w:multiLevelType w:val="hybridMultilevel"/>
    <w:tmpl w:val="EE26D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2308C"/>
    <w:multiLevelType w:val="hybridMultilevel"/>
    <w:tmpl w:val="5C0A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D3DF9"/>
    <w:multiLevelType w:val="multilevel"/>
    <w:tmpl w:val="5892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F5007"/>
    <w:multiLevelType w:val="multilevel"/>
    <w:tmpl w:val="C668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3518E"/>
    <w:multiLevelType w:val="multilevel"/>
    <w:tmpl w:val="E1A8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302F4D"/>
    <w:multiLevelType w:val="hybridMultilevel"/>
    <w:tmpl w:val="AB46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994B34"/>
    <w:multiLevelType w:val="hybridMultilevel"/>
    <w:tmpl w:val="8FA4F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B34A3E"/>
    <w:multiLevelType w:val="multilevel"/>
    <w:tmpl w:val="E26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354EC"/>
    <w:multiLevelType w:val="hybridMultilevel"/>
    <w:tmpl w:val="42505E10"/>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0">
    <w:nsid w:val="783A13A8"/>
    <w:multiLevelType w:val="multilevel"/>
    <w:tmpl w:val="7B481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5F2D3D"/>
    <w:multiLevelType w:val="hybridMultilevel"/>
    <w:tmpl w:val="3B6CE78C"/>
    <w:lvl w:ilvl="0" w:tplc="1D8AB6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8"/>
  </w:num>
  <w:num w:numId="7">
    <w:abstractNumId w:val="4"/>
  </w:num>
  <w:num w:numId="8">
    <w:abstractNumId w:val="10"/>
  </w:num>
  <w:num w:numId="9">
    <w:abstractNumId w:val="3"/>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B7"/>
    <w:rsid w:val="001E6D23"/>
    <w:rsid w:val="0021324D"/>
    <w:rsid w:val="00706D19"/>
    <w:rsid w:val="00850206"/>
    <w:rsid w:val="00B21B2A"/>
    <w:rsid w:val="00B22426"/>
    <w:rsid w:val="00B81CEA"/>
    <w:rsid w:val="00BF068C"/>
    <w:rsid w:val="00CB7D3D"/>
    <w:rsid w:val="00CE2251"/>
    <w:rsid w:val="00E824A1"/>
    <w:rsid w:val="00F8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0BDDD-3BFB-42FC-B372-D99B5F84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225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225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A1"/>
    <w:pPr>
      <w:ind w:left="720"/>
      <w:contextualSpacing/>
    </w:pPr>
  </w:style>
  <w:style w:type="paragraph" w:styleId="BalloonText">
    <w:name w:val="Balloon Text"/>
    <w:basedOn w:val="Normal"/>
    <w:link w:val="BalloonTextChar"/>
    <w:uiPriority w:val="99"/>
    <w:semiHidden/>
    <w:unhideWhenUsed/>
    <w:rsid w:val="00B81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CEA"/>
    <w:rPr>
      <w:rFonts w:ascii="Segoe UI" w:hAnsi="Segoe UI" w:cs="Segoe UI"/>
      <w:sz w:val="18"/>
      <w:szCs w:val="18"/>
    </w:rPr>
  </w:style>
  <w:style w:type="paragraph" w:styleId="NormalWeb">
    <w:name w:val="Normal (Web)"/>
    <w:basedOn w:val="Normal"/>
    <w:uiPriority w:val="99"/>
    <w:semiHidden/>
    <w:unhideWhenUsed/>
    <w:rsid w:val="00CE225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E2251"/>
    <w:rPr>
      <w:b/>
      <w:bCs/>
    </w:rPr>
  </w:style>
  <w:style w:type="character" w:customStyle="1" w:styleId="Heading1Char">
    <w:name w:val="Heading 1 Char"/>
    <w:basedOn w:val="DefaultParagraphFont"/>
    <w:link w:val="Heading1"/>
    <w:uiPriority w:val="9"/>
    <w:rsid w:val="00CE22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225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E2251"/>
    <w:rPr>
      <w:color w:val="0000FF"/>
      <w:u w:val="single"/>
    </w:rPr>
  </w:style>
  <w:style w:type="character" w:customStyle="1" w:styleId="apple-converted-space">
    <w:name w:val="apple-converted-space"/>
    <w:basedOn w:val="DefaultParagraphFont"/>
    <w:rsid w:val="00CE2251"/>
  </w:style>
  <w:style w:type="character" w:customStyle="1" w:styleId="rsbtntext">
    <w:name w:val="rsbtn_text"/>
    <w:basedOn w:val="DefaultParagraphFont"/>
    <w:rsid w:val="00CE2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228057">
      <w:bodyDiv w:val="1"/>
      <w:marLeft w:val="0"/>
      <w:marRight w:val="0"/>
      <w:marTop w:val="0"/>
      <w:marBottom w:val="0"/>
      <w:divBdr>
        <w:top w:val="none" w:sz="0" w:space="0" w:color="auto"/>
        <w:left w:val="none" w:sz="0" w:space="0" w:color="auto"/>
        <w:bottom w:val="none" w:sz="0" w:space="0" w:color="auto"/>
        <w:right w:val="none" w:sz="0" w:space="0" w:color="auto"/>
      </w:divBdr>
    </w:div>
    <w:div w:id="1572348441">
      <w:bodyDiv w:val="1"/>
      <w:marLeft w:val="0"/>
      <w:marRight w:val="0"/>
      <w:marTop w:val="0"/>
      <w:marBottom w:val="0"/>
      <w:divBdr>
        <w:top w:val="none" w:sz="0" w:space="0" w:color="auto"/>
        <w:left w:val="none" w:sz="0" w:space="0" w:color="auto"/>
        <w:bottom w:val="none" w:sz="0" w:space="0" w:color="auto"/>
        <w:right w:val="none" w:sz="0" w:space="0" w:color="auto"/>
      </w:divBdr>
      <w:divsChild>
        <w:div w:id="1445341486">
          <w:marLeft w:val="0"/>
          <w:marRight w:val="0"/>
          <w:marTop w:val="0"/>
          <w:marBottom w:val="180"/>
          <w:divBdr>
            <w:top w:val="none" w:sz="0" w:space="0" w:color="auto"/>
            <w:left w:val="none" w:sz="0" w:space="0" w:color="auto"/>
            <w:bottom w:val="none" w:sz="0" w:space="0" w:color="auto"/>
            <w:right w:val="none" w:sz="0" w:space="0" w:color="auto"/>
          </w:divBdr>
        </w:div>
        <w:div w:id="232856254">
          <w:marLeft w:val="0"/>
          <w:marRight w:val="0"/>
          <w:marTop w:val="0"/>
          <w:marBottom w:val="180"/>
          <w:divBdr>
            <w:top w:val="none" w:sz="0" w:space="0" w:color="A0D066"/>
            <w:left w:val="none" w:sz="0" w:space="0" w:color="A0D066"/>
            <w:bottom w:val="single" w:sz="24" w:space="2" w:color="A0D066"/>
            <w:right w:val="none" w:sz="0" w:space="0" w:color="A0D066"/>
          </w:divBdr>
          <w:divsChild>
            <w:div w:id="1506749850">
              <w:marLeft w:val="0"/>
              <w:marRight w:val="0"/>
              <w:marTop w:val="0"/>
              <w:marBottom w:val="0"/>
              <w:divBdr>
                <w:top w:val="none" w:sz="0" w:space="0" w:color="auto"/>
                <w:left w:val="none" w:sz="0" w:space="0" w:color="auto"/>
                <w:bottom w:val="none" w:sz="0" w:space="0" w:color="auto"/>
                <w:right w:val="none" w:sz="0" w:space="0" w:color="auto"/>
              </w:divBdr>
              <w:divsChild>
                <w:div w:id="13860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6582">
          <w:marLeft w:val="0"/>
          <w:marRight w:val="0"/>
          <w:marTop w:val="0"/>
          <w:marBottom w:val="150"/>
          <w:divBdr>
            <w:top w:val="none" w:sz="0" w:space="0" w:color="auto"/>
            <w:left w:val="none" w:sz="0" w:space="0" w:color="auto"/>
            <w:bottom w:val="none" w:sz="0" w:space="0" w:color="auto"/>
            <w:right w:val="none" w:sz="0" w:space="0" w:color="auto"/>
          </w:divBdr>
        </w:div>
        <w:div w:id="25909820">
          <w:marLeft w:val="0"/>
          <w:marRight w:val="0"/>
          <w:marTop w:val="0"/>
          <w:marBottom w:val="0"/>
          <w:divBdr>
            <w:top w:val="none" w:sz="0" w:space="0" w:color="auto"/>
            <w:left w:val="none" w:sz="0" w:space="0" w:color="auto"/>
            <w:bottom w:val="none" w:sz="0" w:space="0" w:color="auto"/>
            <w:right w:val="none" w:sz="0" w:space="0" w:color="auto"/>
          </w:divBdr>
          <w:divsChild>
            <w:div w:id="172116001">
              <w:marLeft w:val="0"/>
              <w:marRight w:val="0"/>
              <w:marTop w:val="0"/>
              <w:marBottom w:val="0"/>
              <w:divBdr>
                <w:top w:val="none" w:sz="0" w:space="0" w:color="auto"/>
                <w:left w:val="none" w:sz="0" w:space="0" w:color="auto"/>
                <w:bottom w:val="none" w:sz="0" w:space="0" w:color="auto"/>
                <w:right w:val="none" w:sz="0" w:space="0" w:color="auto"/>
              </w:divBdr>
            </w:div>
            <w:div w:id="1362123335">
              <w:marLeft w:val="0"/>
              <w:marRight w:val="0"/>
              <w:marTop w:val="300"/>
              <w:marBottom w:val="0"/>
              <w:divBdr>
                <w:top w:val="none" w:sz="0" w:space="0" w:color="auto"/>
                <w:left w:val="none" w:sz="0" w:space="0" w:color="auto"/>
                <w:bottom w:val="none" w:sz="0" w:space="0" w:color="auto"/>
                <w:right w:val="none" w:sz="0" w:space="0" w:color="auto"/>
              </w:divBdr>
              <w:divsChild>
                <w:div w:id="718434691">
                  <w:marLeft w:val="150"/>
                  <w:marRight w:val="0"/>
                  <w:marTop w:val="0"/>
                  <w:marBottom w:val="120"/>
                  <w:divBdr>
                    <w:top w:val="single" w:sz="6" w:space="0" w:color="C1B8B3"/>
                    <w:left w:val="single" w:sz="6" w:space="0" w:color="C1B8B3"/>
                    <w:bottom w:val="single" w:sz="6" w:space="0" w:color="C1B8B3"/>
                    <w:right w:val="single" w:sz="6" w:space="0" w:color="C1B8B3"/>
                  </w:divBdr>
                </w:div>
                <w:div w:id="926575672">
                  <w:marLeft w:val="0"/>
                  <w:marRight w:val="0"/>
                  <w:marTop w:val="0"/>
                  <w:marBottom w:val="0"/>
                  <w:divBdr>
                    <w:top w:val="none" w:sz="0" w:space="0" w:color="auto"/>
                    <w:left w:val="none" w:sz="0" w:space="0" w:color="auto"/>
                    <w:bottom w:val="none" w:sz="0" w:space="0" w:color="auto"/>
                    <w:right w:val="none" w:sz="0" w:space="0" w:color="auto"/>
                  </w:divBdr>
                  <w:divsChild>
                    <w:div w:id="1658219556">
                      <w:marLeft w:val="0"/>
                      <w:marRight w:val="0"/>
                      <w:marTop w:val="0"/>
                      <w:marBottom w:val="0"/>
                      <w:divBdr>
                        <w:top w:val="none" w:sz="0" w:space="0" w:color="auto"/>
                        <w:left w:val="none" w:sz="0" w:space="0" w:color="auto"/>
                        <w:bottom w:val="none" w:sz="0" w:space="0" w:color="auto"/>
                        <w:right w:val="none" w:sz="0" w:space="0" w:color="auto"/>
                      </w:divBdr>
                      <w:divsChild>
                        <w:div w:id="1369799640">
                          <w:marLeft w:val="0"/>
                          <w:marRight w:val="0"/>
                          <w:marTop w:val="0"/>
                          <w:marBottom w:val="0"/>
                          <w:divBdr>
                            <w:top w:val="none" w:sz="0" w:space="0" w:color="auto"/>
                            <w:left w:val="none" w:sz="0" w:space="0" w:color="auto"/>
                            <w:bottom w:val="none" w:sz="0" w:space="0" w:color="auto"/>
                            <w:right w:val="none" w:sz="0" w:space="0" w:color="auto"/>
                          </w:divBdr>
                        </w:div>
                        <w:div w:id="8136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KludtKi</dc:creator>
  <cp:keywords/>
  <dc:description/>
  <cp:lastModifiedBy>KludtKi</cp:lastModifiedBy>
  <cp:revision>6</cp:revision>
  <cp:lastPrinted>2014-10-09T21:47:00Z</cp:lastPrinted>
  <dcterms:created xsi:type="dcterms:W3CDTF">2014-10-09T21:44:00Z</dcterms:created>
  <dcterms:modified xsi:type="dcterms:W3CDTF">2014-10-20T13:16:00Z</dcterms:modified>
</cp:coreProperties>
</file>